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巢湖市中垾镇幸福时光安置小区项目竣工环境保护验收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eastAsia="zh-CN"/>
        </w:rPr>
        <w:t>报告公示</w:t>
      </w:r>
    </w:p>
    <w:p>
      <w:pPr>
        <w:bidi w:val="0"/>
        <w:spacing w:line="360" w:lineRule="auto"/>
        <w:ind w:firstLine="480" w:firstLineChars="200"/>
        <w:rPr>
          <w:rFonts w:hint="eastAsia" w:ascii="Times New Roman" w:hAnsi="Times New Roman" w:eastAsia="宋体"/>
          <w:color w:val="auto"/>
          <w:sz w:val="24"/>
          <w:lang w:eastAsia="zh-CN"/>
        </w:rPr>
      </w:pPr>
    </w:p>
    <w:p>
      <w:pPr>
        <w:bidi w:val="0"/>
        <w:spacing w:line="360" w:lineRule="auto"/>
        <w:ind w:firstLine="480" w:firstLineChars="200"/>
        <w:rPr>
          <w:rFonts w:hint="eastAsia" w:ascii="Times New Roman" w:hAnsi="Times New Roman" w:eastAsia="宋体"/>
          <w:color w:val="auto"/>
          <w:sz w:val="24"/>
          <w:lang w:eastAsia="zh-CN"/>
        </w:rPr>
      </w:pPr>
    </w:p>
    <w:p>
      <w:pPr>
        <w:bidi w:val="0"/>
        <w:spacing w:line="360" w:lineRule="auto"/>
        <w:ind w:firstLine="480" w:firstLineChars="200"/>
        <w:rPr>
          <w:rFonts w:hint="default" w:ascii="Times New Roman" w:hAnsi="Times New Roman" w:eastAsia="宋体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宋体"/>
          <w:color w:val="auto"/>
          <w:sz w:val="24"/>
        </w:rPr>
        <w:t>本项目为集中安置小区，</w:t>
      </w:r>
      <w:r>
        <w:rPr>
          <w:rFonts w:hint="eastAsia" w:ascii="Times New Roman" w:hAnsi="Times New Roman" w:eastAsia="宋体"/>
          <w:color w:val="auto"/>
          <w:sz w:val="24"/>
        </w:rPr>
        <w:t>位于巢湖市</w:t>
      </w:r>
      <w:r>
        <w:rPr>
          <w:rFonts w:hint="eastAsia" w:ascii="Times New Roman" w:hAnsi="Times New Roman" w:eastAsia="宋体"/>
          <w:color w:val="auto"/>
          <w:sz w:val="24"/>
          <w:lang w:eastAsia="zh-CN"/>
        </w:rPr>
        <w:t>中垾镇王庙路与园区大道交口西南侧、农贸市场北侧，</w:t>
      </w:r>
      <w:r>
        <w:rPr>
          <w:rFonts w:hint="default" w:ascii="Times New Roman" w:hAnsi="Times New Roman" w:eastAsia="宋体"/>
          <w:color w:val="auto"/>
          <w:sz w:val="24"/>
        </w:rPr>
        <w:t>主要建设内容为拆迁安置房、社区</w:t>
      </w:r>
      <w:r>
        <w:rPr>
          <w:rFonts w:hint="eastAsia" w:ascii="Times New Roman" w:hAnsi="Times New Roman" w:eastAsia="宋体"/>
          <w:color w:val="auto"/>
          <w:sz w:val="24"/>
          <w:lang w:eastAsia="zh-CN"/>
        </w:rPr>
        <w:t>配套</w:t>
      </w:r>
      <w:r>
        <w:rPr>
          <w:rFonts w:hint="default" w:ascii="Times New Roman" w:hAnsi="Times New Roman" w:eastAsia="宋体"/>
          <w:color w:val="auto"/>
          <w:sz w:val="24"/>
        </w:rPr>
        <w:t>用房等工程。主要建设内容包括</w:t>
      </w:r>
      <w:r>
        <w:rPr>
          <w:rFonts w:hint="eastAsia" w:ascii="Times New Roman" w:hAnsi="Times New Roman" w:eastAsia="宋体"/>
          <w:color w:val="auto"/>
          <w:sz w:val="24"/>
          <w:lang w:eastAsia="zh-CN"/>
        </w:rPr>
        <w:t>：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3#-5#楼、11#楼、15#楼、配套用房、配电房；本次新建总建筑面积24947.37平方米，地上建筑面积为22420.60平方米（包括住宅建筑面积为20598.50平方米，架空层建筑面积为589平方米，机房建筑面积为50.40平方米，消防控制室建筑面积为50.75平方米，物业管理用房建筑面积为206.08平方米，文化活动室建筑面积为124.66平方米，值班室建筑面积为19.84方米，过道及卫生间建筑面积为135.71方米，配电房建筑面积为645.66平方米）；地下建筑面积为2526.77平方米（其中地下核心筒建筑面积为40.16平方米，设备用房建筑面积为434.40平方米，储藏室建筑面积1224.73平方米、楼梯间及过道建筑面积为827.48平方米），建筑层数为地上2-11层、地下1层；结构形式为剪力墙结构、框架结构；建筑基底总面积2771.54平方米。</w:t>
      </w:r>
    </w:p>
    <w:p>
      <w:pPr>
        <w:bidi w:val="0"/>
        <w:spacing w:line="360" w:lineRule="auto"/>
        <w:ind w:firstLine="480" w:firstLineChars="200"/>
        <w:rPr>
          <w:rFonts w:hint="eastAsia" w:ascii="Times New Roman" w:hAnsi="Times New Roman" w:eastAsia="宋体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建设单位：巢湖市重点工程管理建设中心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公示时间：2023年7月4</w:t>
      </w:r>
      <w:bookmarkStart w:id="0" w:name="_GoBack"/>
      <w:bookmarkEnd w:id="0"/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日起开始公示（至少20个工作日）</w:t>
      </w:r>
    </w:p>
    <w:p>
      <w:pPr>
        <w:rPr>
          <w:rFonts w:hint="eastAsia" w:ascii="Times New Roman" w:hAnsi="Times New Roman" w:cs="Times New Roman"/>
          <w:b/>
          <w:bCs/>
          <w:color w:val="auto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-1803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2RkNDYxMDZiYjJlMjc5ZGEzMWMxYWU4ZDZlOWQifQ=="/>
  </w:docVars>
  <w:rsids>
    <w:rsidRoot w:val="00000000"/>
    <w:rsid w:val="11137A97"/>
    <w:rsid w:val="22AF7812"/>
    <w:rsid w:val="30F921B4"/>
    <w:rsid w:val="3F510585"/>
    <w:rsid w:val="7D6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line="360" w:lineRule="auto"/>
      <w:ind w:firstLine="0" w:firstLineChars="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customStyle="1" w:styleId="3">
    <w:name w:val="xl27"/>
    <w:qFormat/>
    <w:uiPriority w:val="99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0" w:firstLineChars="0"/>
      <w:jc w:val="center"/>
    </w:pPr>
    <w:rPr>
      <w:rFonts w:ascii="???-18030" w:hAnsi="???-18030" w:eastAsia="宋体" w:cs="???-18030"/>
      <w:kern w:val="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widowControl w:val="0"/>
      <w:spacing w:after="120" w:line="360" w:lineRule="auto"/>
      <w:ind w:left="420" w:left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5">
    <w:name w:val="envelope return"/>
    <w:basedOn w:val="1"/>
    <w:qFormat/>
    <w:uiPriority w:val="0"/>
    <w:pPr>
      <w:widowControl w:val="0"/>
      <w:snapToGrid w:val="0"/>
      <w:spacing w:line="360" w:lineRule="auto"/>
      <w:jc w:val="both"/>
    </w:pPr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paragraph" w:styleId="6">
    <w:name w:val="Body Text First Indent 2"/>
    <w:basedOn w:val="4"/>
    <w:next w:val="1"/>
    <w:qFormat/>
    <w:uiPriority w:val="0"/>
    <w:pPr>
      <w:widowControl w:val="0"/>
      <w:spacing w:after="120" w:line="360" w:lineRule="auto"/>
      <w:ind w:left="0" w:leftChars="0" w:firstLine="0" w:firstLineChars="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453</Characters>
  <Lines>0</Lines>
  <Paragraphs>0</Paragraphs>
  <TotalTime>4</TotalTime>
  <ScaleCrop>false</ScaleCrop>
  <LinksUpToDate>false</LinksUpToDate>
  <CharactersWithSpaces>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2022-08-16T02:53:00Z</dcterms:created>
  <dc:creator>Administrator</dc:creator>
  <cp:lastModifiedBy>zjj</cp:lastModifiedBy>
  <dcterms:modified xsi:type="dcterms:W3CDTF">2023-07-07T06:41:30Z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584172D2F81A47A381F1A408841C932C</vt:lpwstr>
  </property>
</Properties>
</file>